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FC3" w:rsidRDefault="002C1BC0" w:rsidP="002C1BC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CELEBRA EL DÍA DE MUERTOS 2018</w:t>
      </w:r>
    </w:p>
    <w:p w:rsidR="002C1BC0" w:rsidRDefault="002C1BC0" w:rsidP="00D050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una serie de actividades tradicionales y culturales en el municipio de Cocula se llevó a cabo la festividad de los Fieles Difuntos que se realiza cada 02 de noviembre en todo México.</w:t>
      </w:r>
    </w:p>
    <w:p w:rsidR="002C1BC0" w:rsidRDefault="002C1BC0" w:rsidP="00D050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actividades estuvieron </w:t>
      </w:r>
      <w:r w:rsidR="00D050A6">
        <w:rPr>
          <w:rFonts w:ascii="Arial" w:hAnsi="Arial" w:cs="Arial"/>
          <w:sz w:val="24"/>
          <w:szCs w:val="24"/>
        </w:rPr>
        <w:t>encabezadas por el homenaje a los personajes ilustres de nuestro municipio en las gavetas correspondientes ubicadas en el Cementerio Municipal, en donde el alcalde Miguel de Jesús Esparza Partida acompañado por regidores y directores rindió merecido homenaje.</w:t>
      </w:r>
    </w:p>
    <w:p w:rsidR="00D050A6" w:rsidRDefault="00D050A6" w:rsidP="00D050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ya es tradición, la Preparatoria Regional de Cocula montó los típicos altares de muertos sobre la calle Angulo; por parte del plantel </w:t>
      </w:r>
      <w:proofErr w:type="spellStart"/>
      <w:r>
        <w:rPr>
          <w:rFonts w:ascii="Arial" w:hAnsi="Arial" w:cs="Arial"/>
          <w:sz w:val="24"/>
          <w:szCs w:val="24"/>
        </w:rPr>
        <w:t>CECyTE</w:t>
      </w:r>
      <w:proofErr w:type="spellEnd"/>
      <w:r>
        <w:rPr>
          <w:rFonts w:ascii="Arial" w:hAnsi="Arial" w:cs="Arial"/>
          <w:sz w:val="24"/>
          <w:szCs w:val="24"/>
        </w:rPr>
        <w:t xml:space="preserve"> Jalisco del módulo de Cocula realizó el desfile y concurso de catrinas vivientes y estáticas que se ubicaron en la plaza principal, para culminar con un evento cultural en el foro de la plaza Adrián Puga y la presentación estelar del Ballet Folclórico de las Misiones Culturales.</w:t>
      </w:r>
    </w:p>
    <w:p w:rsidR="00536B10" w:rsidRDefault="00C87C5F" w:rsidP="00D050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1798320</wp:posOffset>
            </wp:positionV>
            <wp:extent cx="1442720" cy="962025"/>
            <wp:effectExtent l="0" t="0" r="5080" b="9525"/>
            <wp:wrapTight wrapText="bothSides">
              <wp:wrapPolygon edited="0">
                <wp:start x="0" y="0"/>
                <wp:lineTo x="0" y="21386"/>
                <wp:lineTo x="21391" y="21386"/>
                <wp:lineTo x="21391" y="0"/>
                <wp:lineTo x="0" y="0"/>
              </wp:wrapPolygon>
            </wp:wrapTight>
            <wp:docPr id="2" name="Imagen 2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1402080</wp:posOffset>
            </wp:positionV>
            <wp:extent cx="1144905" cy="1714500"/>
            <wp:effectExtent l="0" t="0" r="0" b="0"/>
            <wp:wrapTight wrapText="bothSides">
              <wp:wrapPolygon edited="0">
                <wp:start x="0" y="0"/>
                <wp:lineTo x="0" y="21360"/>
                <wp:lineTo x="21205" y="21360"/>
                <wp:lineTo x="21205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1437640</wp:posOffset>
            </wp:positionV>
            <wp:extent cx="1647825" cy="1095375"/>
            <wp:effectExtent l="0" t="0" r="9525" b="9525"/>
            <wp:wrapTight wrapText="bothSides">
              <wp:wrapPolygon edited="0">
                <wp:start x="0" y="0"/>
                <wp:lineTo x="0" y="21412"/>
                <wp:lineTo x="21475" y="21412"/>
                <wp:lineTo x="21475" y="0"/>
                <wp:lineTo x="0" y="0"/>
              </wp:wrapPolygon>
            </wp:wrapTight>
            <wp:docPr id="4" name="Imagen 4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190500</wp:posOffset>
            </wp:positionH>
            <wp:positionV relativeFrom="paragraph">
              <wp:posOffset>1214120</wp:posOffset>
            </wp:positionV>
            <wp:extent cx="1009650" cy="1517015"/>
            <wp:effectExtent l="0" t="0" r="0" b="6985"/>
            <wp:wrapTight wrapText="bothSides">
              <wp:wrapPolygon edited="0">
                <wp:start x="0" y="0"/>
                <wp:lineTo x="0" y="21428"/>
                <wp:lineTo x="21192" y="21428"/>
                <wp:lineTo x="21192" y="0"/>
                <wp:lineTo x="0" y="0"/>
              </wp:wrapPolygon>
            </wp:wrapTight>
            <wp:docPr id="3" name="Imagen 3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B10">
        <w:rPr>
          <w:rFonts w:ascii="Arial" w:hAnsi="Arial" w:cs="Arial"/>
          <w:sz w:val="24"/>
          <w:szCs w:val="24"/>
        </w:rPr>
        <w:t>Cabe destacar la gran participación de los vecinos de la Calle Hidalgo en donde las familias a las afueras de sus hogares rindieron homenaje a sus difuntos con el altar dedicado a quienes partieron de este mundo.</w:t>
      </w:r>
    </w:p>
    <w:p w:rsidR="00C87C5F" w:rsidRPr="002C1BC0" w:rsidRDefault="00C87C5F" w:rsidP="00D050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noviembre 2018</w:t>
      </w:r>
      <w:bookmarkStart w:id="0" w:name="_GoBack"/>
      <w:bookmarkEnd w:id="0"/>
    </w:p>
    <w:sectPr w:rsidR="00C87C5F" w:rsidRPr="002C1B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C0"/>
    <w:rsid w:val="002C1BC0"/>
    <w:rsid w:val="00536B10"/>
    <w:rsid w:val="0060049F"/>
    <w:rsid w:val="00797C9F"/>
    <w:rsid w:val="00AC3FC3"/>
    <w:rsid w:val="00C87C5F"/>
    <w:rsid w:val="00D050A6"/>
    <w:rsid w:val="00FE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02A971-1738-478A-ACFD-E83C530E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5</cp:revision>
  <dcterms:created xsi:type="dcterms:W3CDTF">2018-11-05T21:22:00Z</dcterms:created>
  <dcterms:modified xsi:type="dcterms:W3CDTF">2018-11-05T21:25:00Z</dcterms:modified>
</cp:coreProperties>
</file>