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203" w:rsidRDefault="009075E0">
      <w:pPr>
        <w:rPr>
          <w:rFonts w:ascii="Helvetica" w:hAnsi="Helvetica" w:cs="Helvetica"/>
          <w:color w:val="1D2129"/>
          <w:sz w:val="21"/>
          <w:szCs w:val="21"/>
          <w:shd w:val="clear" w:color="auto" w:fill="FFFFFF"/>
        </w:rPr>
      </w:pPr>
      <w:r>
        <w:rPr>
          <w:rFonts w:ascii="Helvetica" w:hAnsi="Helvetica" w:cs="Helvetica"/>
          <w:noProof/>
          <w:color w:val="1D2129"/>
          <w:sz w:val="21"/>
          <w:szCs w:val="21"/>
          <w:shd w:val="clear" w:color="auto" w:fill="FFFFFF"/>
          <w:lang w:eastAsia="es-MX"/>
        </w:rPr>
        <w:drawing>
          <wp:anchor distT="0" distB="0" distL="114300" distR="114300" simplePos="0" relativeHeight="251658240" behindDoc="1" locked="0" layoutInCell="1" allowOverlap="1">
            <wp:simplePos x="0" y="0"/>
            <wp:positionH relativeFrom="column">
              <wp:posOffset>-241935</wp:posOffset>
            </wp:positionH>
            <wp:positionV relativeFrom="paragraph">
              <wp:posOffset>1252855</wp:posOffset>
            </wp:positionV>
            <wp:extent cx="2247900" cy="4010025"/>
            <wp:effectExtent l="0" t="0" r="0" b="9525"/>
            <wp:wrapTight wrapText="bothSides">
              <wp:wrapPolygon edited="0">
                <wp:start x="0" y="0"/>
                <wp:lineTo x="0" y="21549"/>
                <wp:lineTo x="21417" y="21549"/>
                <wp:lineTo x="21417" y="0"/>
                <wp:lineTo x="0" y="0"/>
              </wp:wrapPolygon>
            </wp:wrapTight>
            <wp:docPr id="1" name="Imagen 1" descr="C:\Users\raul\AppData\Local\Microsoft\Windows\INetCache\Content.Word\WhatsApp Image 2018-12-10 at 11.27.40 AM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aul\AppData\Local\Microsoft\Windows\INetCache\Content.Word\WhatsApp Image 2018-12-10 at 11.27.40 AM (2).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47900" cy="4010025"/>
                    </a:xfrm>
                    <a:prstGeom prst="rect">
                      <a:avLst/>
                    </a:prstGeom>
                    <a:noFill/>
                    <a:ln>
                      <a:noFill/>
                    </a:ln>
                  </pic:spPr>
                </pic:pic>
              </a:graphicData>
            </a:graphic>
          </wp:anchor>
        </w:drawing>
      </w:r>
      <w:r>
        <w:rPr>
          <w:rFonts w:ascii="Helvetica" w:hAnsi="Helvetica" w:cs="Helvetica"/>
          <w:noProof/>
          <w:color w:val="1D2129"/>
          <w:sz w:val="21"/>
          <w:szCs w:val="21"/>
          <w:shd w:val="clear" w:color="auto" w:fill="FFFFFF"/>
          <w:lang w:eastAsia="es-MX"/>
        </w:rPr>
        <w:drawing>
          <wp:anchor distT="0" distB="0" distL="114300" distR="114300" simplePos="0" relativeHeight="251659264" behindDoc="1" locked="0" layoutInCell="1" allowOverlap="1">
            <wp:simplePos x="0" y="0"/>
            <wp:positionH relativeFrom="column">
              <wp:posOffset>2729865</wp:posOffset>
            </wp:positionH>
            <wp:positionV relativeFrom="paragraph">
              <wp:posOffset>1348105</wp:posOffset>
            </wp:positionV>
            <wp:extent cx="1866900" cy="3314700"/>
            <wp:effectExtent l="0" t="0" r="0" b="0"/>
            <wp:wrapTight wrapText="bothSides">
              <wp:wrapPolygon edited="0">
                <wp:start x="0" y="0"/>
                <wp:lineTo x="0" y="21476"/>
                <wp:lineTo x="21380" y="21476"/>
                <wp:lineTo x="21380" y="0"/>
                <wp:lineTo x="0" y="0"/>
              </wp:wrapPolygon>
            </wp:wrapTight>
            <wp:docPr id="2" name="Imagen 2" descr="C:\Users\raul\AppData\Local\Microsoft\Windows\INetCache\Content.Word\WhatsApp Image 2018-12-10 at 10.55.24 AM (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aul\AppData\Local\Microsoft\Windows\INetCache\Content.Word\WhatsApp Image 2018-12-10 at 10.55.24 AM (3).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66900" cy="3314700"/>
                    </a:xfrm>
                    <a:prstGeom prst="rect">
                      <a:avLst/>
                    </a:prstGeom>
                    <a:noFill/>
                    <a:ln>
                      <a:noFill/>
                    </a:ln>
                  </pic:spPr>
                </pic:pic>
              </a:graphicData>
            </a:graphic>
          </wp:anchor>
        </w:drawing>
      </w:r>
      <w:r>
        <w:rPr>
          <w:rFonts w:ascii="Helvetica" w:hAnsi="Helvetica" w:cs="Helvetica"/>
          <w:color w:val="1D2129"/>
          <w:sz w:val="21"/>
          <w:szCs w:val="21"/>
          <w:shd w:val="clear" w:color="auto" w:fill="FFFFFF"/>
        </w:rPr>
        <w:t>LA DIRECCIÓN DE PROMOCIÓN ECONÓMICA Y DESARROLLO HUMANO INFORMA:</w:t>
      </w:r>
      <w:r>
        <w:rPr>
          <w:rFonts w:ascii="Helvetica" w:hAnsi="Helvetica" w:cs="Helvetica"/>
          <w:color w:val="1D2129"/>
          <w:sz w:val="21"/>
          <w:szCs w:val="21"/>
        </w:rPr>
        <w:br/>
      </w:r>
      <w:r>
        <w:rPr>
          <w:rFonts w:ascii="Helvetica" w:hAnsi="Helvetica" w:cs="Helvetica"/>
          <w:color w:val="1D2129"/>
          <w:sz w:val="21"/>
          <w:szCs w:val="21"/>
          <w:shd w:val="clear" w:color="auto" w:fill="FFFFFF"/>
        </w:rPr>
        <w:t>Seguimos con él Subsidio que nos brinda la Congregación Mariana Trinitaria, esto con el fin que las familias Coculenses se vean beneficiadas, seguimos haciendo pedidos de Tinacos, Cisternas, Láminas, Calentadores Solares, Cemento y Mortero!</w:t>
      </w:r>
    </w:p>
    <w:p w:rsidR="009075E0" w:rsidRDefault="009075E0">
      <w:r>
        <w:rPr>
          <w:rFonts w:ascii="Helvetica" w:hAnsi="Helvetica" w:cs="Helvetica"/>
          <w:color w:val="1D2129"/>
          <w:sz w:val="21"/>
          <w:szCs w:val="21"/>
          <w:shd w:val="clear" w:color="auto" w:fill="FFFFFF"/>
        </w:rPr>
        <w:t>10 diciembre 2018</w:t>
      </w:r>
      <w:bookmarkStart w:id="0" w:name="_GoBack"/>
      <w:bookmarkEnd w:id="0"/>
    </w:p>
    <w:sectPr w:rsidR="009075E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5E0"/>
    <w:rsid w:val="003E2182"/>
    <w:rsid w:val="007B2905"/>
    <w:rsid w:val="009075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609B28-3F12-4238-9DEC-1419E332C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50</Words>
  <Characters>276</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ramon ornelas zaragoza</dc:creator>
  <cp:keywords/>
  <dc:description/>
  <cp:lastModifiedBy>gerardo ramon ornelas zaragoza</cp:lastModifiedBy>
  <cp:revision>1</cp:revision>
  <dcterms:created xsi:type="dcterms:W3CDTF">2018-12-10T18:59:00Z</dcterms:created>
  <dcterms:modified xsi:type="dcterms:W3CDTF">2018-12-10T19:02:00Z</dcterms:modified>
</cp:coreProperties>
</file>